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43FF8" w14:textId="11C7965D" w:rsidR="00746E0D" w:rsidRDefault="00746E0D" w:rsidP="00A67D1E">
      <w:pPr>
        <w:pStyle w:val="NormalWeb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</w:p>
    <w:p w14:paraId="0724956E" w14:textId="77777777" w:rsidR="00A67D1E" w:rsidRPr="00A67D1E" w:rsidRDefault="00A67D1E" w:rsidP="00A67D1E">
      <w:pPr>
        <w:pStyle w:val="NormalWeb"/>
        <w:rPr>
          <w:rFonts w:ascii="Arial" w:hAnsi="Arial" w:cs="Arial"/>
          <w:color w:val="63605E"/>
          <w:sz w:val="22"/>
          <w:szCs w:val="22"/>
        </w:rPr>
      </w:pPr>
      <w:r w:rsidRPr="00A67D1E">
        <w:rPr>
          <w:rFonts w:ascii="Arial" w:hAnsi="Arial" w:cs="Arial"/>
          <w:color w:val="63605E"/>
          <w:sz w:val="22"/>
          <w:szCs w:val="22"/>
        </w:rPr>
        <w:t>Dear Member of Provincial Parliament</w:t>
      </w:r>
    </w:p>
    <w:p w14:paraId="2185486C" w14:textId="4CF8091F" w:rsidR="00A67D1E" w:rsidRPr="00A67D1E" w:rsidRDefault="00B83BB5" w:rsidP="00A67D1E">
      <w:pPr>
        <w:pStyle w:val="NormalWeb"/>
        <w:rPr>
          <w:rFonts w:ascii="Arial" w:hAnsi="Arial" w:cs="Arial"/>
          <w:color w:val="63605E"/>
          <w:sz w:val="22"/>
          <w:szCs w:val="22"/>
        </w:rPr>
      </w:pPr>
      <w:r>
        <w:rPr>
          <w:rFonts w:ascii="Arial" w:hAnsi="Arial" w:cs="Arial"/>
          <w:color w:val="63605E"/>
          <w:sz w:val="22"/>
          <w:szCs w:val="22"/>
        </w:rPr>
        <w:t>As your</w:t>
      </w:r>
      <w:r w:rsidR="00A67D1E" w:rsidRPr="00A67D1E">
        <w:rPr>
          <w:rFonts w:ascii="Arial" w:hAnsi="Arial" w:cs="Arial"/>
          <w:color w:val="63605E"/>
          <w:sz w:val="22"/>
          <w:szCs w:val="22"/>
        </w:rPr>
        <w:t xml:space="preserve"> constituent, I am writing to express my deep concern regarding conscience rights</w:t>
      </w:r>
      <w:r>
        <w:rPr>
          <w:rFonts w:ascii="Arial" w:hAnsi="Arial" w:cs="Arial"/>
          <w:color w:val="63605E"/>
          <w:sz w:val="22"/>
          <w:szCs w:val="22"/>
        </w:rPr>
        <w:t>.</w:t>
      </w:r>
      <w:r w:rsidR="00A67D1E" w:rsidRPr="00A67D1E">
        <w:rPr>
          <w:rFonts w:ascii="Arial" w:hAnsi="Arial" w:cs="Arial"/>
          <w:color w:val="63605E"/>
          <w:sz w:val="22"/>
          <w:szCs w:val="22"/>
        </w:rPr>
        <w:t xml:space="preserve"> I understand that the </w:t>
      </w:r>
      <w:r>
        <w:rPr>
          <w:rFonts w:ascii="Arial" w:hAnsi="Arial" w:cs="Arial"/>
          <w:color w:val="63605E"/>
          <w:sz w:val="22"/>
          <w:szCs w:val="22"/>
        </w:rPr>
        <w:t>Ontario</w:t>
      </w:r>
      <w:r w:rsidR="00A67D1E" w:rsidRPr="00A67D1E">
        <w:rPr>
          <w:rFonts w:ascii="Arial" w:hAnsi="Arial" w:cs="Arial"/>
          <w:color w:val="63605E"/>
          <w:sz w:val="22"/>
          <w:szCs w:val="22"/>
        </w:rPr>
        <w:t xml:space="preserve"> government has introduced Bill 84, </w:t>
      </w:r>
      <w:r w:rsidR="00A67D1E" w:rsidRPr="00FC6E74">
        <w:rPr>
          <w:rFonts w:ascii="Arial" w:hAnsi="Arial" w:cs="Arial"/>
          <w:i/>
          <w:color w:val="63605E"/>
          <w:sz w:val="22"/>
          <w:szCs w:val="22"/>
        </w:rPr>
        <w:t>Medical Assistance in Dying</w:t>
      </w:r>
      <w:r w:rsidR="00A67D1E" w:rsidRPr="00A67D1E">
        <w:rPr>
          <w:rFonts w:ascii="Arial" w:hAnsi="Arial" w:cs="Arial"/>
          <w:color w:val="63605E"/>
          <w:sz w:val="22"/>
          <w:szCs w:val="22"/>
        </w:rPr>
        <w:t xml:space="preserve"> </w:t>
      </w:r>
      <w:r w:rsidR="00A67D1E" w:rsidRPr="00FC6E74">
        <w:rPr>
          <w:rFonts w:ascii="Arial" w:hAnsi="Arial" w:cs="Arial"/>
          <w:i/>
          <w:color w:val="63605E"/>
          <w:sz w:val="22"/>
          <w:szCs w:val="22"/>
        </w:rPr>
        <w:t xml:space="preserve">(MAID) Statute Law Amendment Act </w:t>
      </w:r>
      <w:r w:rsidR="00A67D1E" w:rsidRPr="00A67D1E">
        <w:rPr>
          <w:rFonts w:ascii="Arial" w:hAnsi="Arial" w:cs="Arial"/>
          <w:color w:val="63605E"/>
          <w:sz w:val="22"/>
          <w:szCs w:val="22"/>
        </w:rPr>
        <w:t>which, at present, does not provide conscience protection for doctors an</w:t>
      </w:r>
      <w:r>
        <w:rPr>
          <w:rFonts w:ascii="Arial" w:hAnsi="Arial" w:cs="Arial"/>
          <w:color w:val="63605E"/>
          <w:sz w:val="22"/>
          <w:szCs w:val="22"/>
        </w:rPr>
        <w:t>d health care providers who conscientiously object to taking</w:t>
      </w:r>
      <w:r w:rsidR="00A67D1E" w:rsidRPr="00A67D1E">
        <w:rPr>
          <w:rFonts w:ascii="Arial" w:hAnsi="Arial" w:cs="Arial"/>
          <w:color w:val="63605E"/>
          <w:sz w:val="22"/>
          <w:szCs w:val="22"/>
        </w:rPr>
        <w:t xml:space="preserve"> part in MAID. </w:t>
      </w:r>
    </w:p>
    <w:p w14:paraId="11381833" w14:textId="181EE4E4" w:rsidR="00A67D1E" w:rsidRPr="00A67D1E" w:rsidRDefault="00A67D1E" w:rsidP="00A67D1E">
      <w:pPr>
        <w:pStyle w:val="NormalWeb"/>
        <w:rPr>
          <w:rFonts w:ascii="Arial" w:hAnsi="Arial" w:cs="Arial"/>
          <w:color w:val="63605E"/>
          <w:sz w:val="22"/>
          <w:szCs w:val="22"/>
        </w:rPr>
      </w:pPr>
      <w:r w:rsidRPr="00A67D1E">
        <w:rPr>
          <w:rFonts w:ascii="Arial" w:hAnsi="Arial" w:cs="Arial"/>
          <w:color w:val="63605E"/>
          <w:sz w:val="22"/>
          <w:szCs w:val="22"/>
        </w:rPr>
        <w:t xml:space="preserve">Despite conscience protection in the </w:t>
      </w:r>
      <w:r w:rsidRPr="00A67D1E">
        <w:rPr>
          <w:rFonts w:ascii="Arial" w:hAnsi="Arial" w:cs="Arial"/>
          <w:i/>
          <w:color w:val="63605E"/>
          <w:sz w:val="22"/>
          <w:szCs w:val="22"/>
        </w:rPr>
        <w:t>Canadian Charter of Rights and Freedoms</w:t>
      </w:r>
      <w:r w:rsidRPr="00A67D1E">
        <w:rPr>
          <w:rFonts w:ascii="Arial" w:hAnsi="Arial" w:cs="Arial"/>
          <w:color w:val="63605E"/>
          <w:sz w:val="22"/>
          <w:szCs w:val="22"/>
        </w:rPr>
        <w:t xml:space="preserve"> and language in </w:t>
      </w:r>
      <w:r w:rsidR="00FC6E74">
        <w:rPr>
          <w:rFonts w:ascii="Arial" w:hAnsi="Arial" w:cs="Arial"/>
          <w:color w:val="63605E"/>
          <w:sz w:val="22"/>
          <w:szCs w:val="22"/>
        </w:rPr>
        <w:t>f</w:t>
      </w:r>
      <w:r w:rsidR="00B83BB5">
        <w:rPr>
          <w:rFonts w:ascii="Arial" w:hAnsi="Arial" w:cs="Arial"/>
          <w:color w:val="63605E"/>
          <w:sz w:val="22"/>
          <w:szCs w:val="22"/>
        </w:rPr>
        <w:t xml:space="preserve">ederal </w:t>
      </w:r>
      <w:r w:rsidRPr="00A67D1E">
        <w:rPr>
          <w:rFonts w:ascii="Arial" w:hAnsi="Arial" w:cs="Arial"/>
          <w:color w:val="63605E"/>
          <w:sz w:val="22"/>
          <w:szCs w:val="22"/>
        </w:rPr>
        <w:t>Bill C-14 that no health care professional should be compelled to provide or assist in providing these procedures, the College of Physicians</w:t>
      </w:r>
      <w:r w:rsidR="00B83BB5">
        <w:rPr>
          <w:rFonts w:ascii="Arial" w:hAnsi="Arial" w:cs="Arial"/>
          <w:color w:val="63605E"/>
          <w:sz w:val="22"/>
          <w:szCs w:val="22"/>
        </w:rPr>
        <w:t xml:space="preserve"> and Surgeons of Ontario (CPSO) </w:t>
      </w:r>
      <w:r w:rsidRPr="00A67D1E">
        <w:rPr>
          <w:rFonts w:ascii="Arial" w:hAnsi="Arial" w:cs="Arial"/>
          <w:color w:val="63605E"/>
          <w:sz w:val="22"/>
          <w:szCs w:val="22"/>
        </w:rPr>
        <w:t>requires an “effective referral” for “Med</w:t>
      </w:r>
      <w:r w:rsidR="00C506DB">
        <w:rPr>
          <w:rFonts w:ascii="Arial" w:hAnsi="Arial" w:cs="Arial"/>
          <w:color w:val="63605E"/>
          <w:sz w:val="22"/>
          <w:szCs w:val="22"/>
        </w:rPr>
        <w:t>ical Assistance in Dying”. For</w:t>
      </w:r>
      <w:r w:rsidRPr="00A67D1E">
        <w:rPr>
          <w:rFonts w:ascii="Arial" w:hAnsi="Arial" w:cs="Arial"/>
          <w:color w:val="63605E"/>
          <w:sz w:val="22"/>
          <w:szCs w:val="22"/>
        </w:rPr>
        <w:t xml:space="preserve"> doctor</w:t>
      </w:r>
      <w:r w:rsidR="00C506DB">
        <w:rPr>
          <w:rFonts w:ascii="Arial" w:hAnsi="Arial" w:cs="Arial"/>
          <w:color w:val="63605E"/>
          <w:sz w:val="22"/>
          <w:szCs w:val="22"/>
        </w:rPr>
        <w:t>s</w:t>
      </w:r>
      <w:r w:rsidRPr="00A67D1E">
        <w:rPr>
          <w:rFonts w:ascii="Arial" w:hAnsi="Arial" w:cs="Arial"/>
          <w:color w:val="63605E"/>
          <w:sz w:val="22"/>
          <w:szCs w:val="22"/>
        </w:rPr>
        <w:t xml:space="preserve"> or health care worker</w:t>
      </w:r>
      <w:r w:rsidR="00FC6E74">
        <w:rPr>
          <w:rFonts w:ascii="Arial" w:hAnsi="Arial" w:cs="Arial"/>
          <w:color w:val="63605E"/>
          <w:sz w:val="22"/>
          <w:szCs w:val="22"/>
        </w:rPr>
        <w:t>s who are</w:t>
      </w:r>
      <w:r w:rsidRPr="00A67D1E">
        <w:rPr>
          <w:rFonts w:ascii="Arial" w:hAnsi="Arial" w:cs="Arial"/>
          <w:color w:val="63605E"/>
          <w:sz w:val="22"/>
          <w:szCs w:val="22"/>
        </w:rPr>
        <w:t xml:space="preserve"> unable to participate, an effective referral is akin to performing the procedure. Doctors may have an objection for any number of reasons: conscience, ethics, moral convictions or the Hippocratic Oath. </w:t>
      </w:r>
    </w:p>
    <w:p w14:paraId="30052283" w14:textId="66BAED57" w:rsidR="00A67D1E" w:rsidRPr="00A67D1E" w:rsidRDefault="00A67D1E" w:rsidP="00A67D1E">
      <w:pPr>
        <w:pStyle w:val="NormalWeb"/>
        <w:rPr>
          <w:rFonts w:ascii="Arial" w:hAnsi="Arial" w:cs="Arial"/>
          <w:color w:val="63605E"/>
          <w:sz w:val="22"/>
          <w:szCs w:val="22"/>
        </w:rPr>
      </w:pPr>
      <w:r w:rsidRPr="00A67D1E">
        <w:rPr>
          <w:rFonts w:ascii="Arial" w:hAnsi="Arial" w:cs="Arial"/>
          <w:color w:val="63605E"/>
          <w:sz w:val="22"/>
          <w:szCs w:val="22"/>
        </w:rPr>
        <w:t>Ontario now has an opportunity to offer the same conscience protection that is in place in</w:t>
      </w:r>
      <w:r w:rsidR="00B83BB5">
        <w:rPr>
          <w:rFonts w:ascii="Arial" w:hAnsi="Arial" w:cs="Arial"/>
          <w:color w:val="63605E"/>
          <w:sz w:val="22"/>
          <w:szCs w:val="22"/>
        </w:rPr>
        <w:t xml:space="preserve"> every other country worldwide </w:t>
      </w:r>
      <w:r w:rsidRPr="00A67D1E">
        <w:rPr>
          <w:rFonts w:ascii="Arial" w:hAnsi="Arial" w:cs="Arial"/>
          <w:color w:val="63605E"/>
          <w:sz w:val="22"/>
          <w:szCs w:val="22"/>
        </w:rPr>
        <w:t>where medical assista</w:t>
      </w:r>
      <w:r w:rsidR="00B83BB5">
        <w:rPr>
          <w:rFonts w:ascii="Arial" w:hAnsi="Arial" w:cs="Arial"/>
          <w:color w:val="63605E"/>
          <w:sz w:val="22"/>
          <w:szCs w:val="22"/>
        </w:rPr>
        <w:t>nce in dying has been</w:t>
      </w:r>
      <w:r w:rsidR="00FC6E74">
        <w:rPr>
          <w:rFonts w:ascii="Arial" w:hAnsi="Arial" w:cs="Arial"/>
          <w:color w:val="63605E"/>
          <w:sz w:val="22"/>
          <w:szCs w:val="22"/>
        </w:rPr>
        <w:t xml:space="preserve"> legalized</w:t>
      </w:r>
      <w:r w:rsidRPr="00A67D1E">
        <w:rPr>
          <w:rFonts w:ascii="Arial" w:hAnsi="Arial" w:cs="Arial"/>
          <w:color w:val="63605E"/>
          <w:sz w:val="22"/>
          <w:szCs w:val="22"/>
        </w:rPr>
        <w:t>. Why won’t Ontario respect these fundamental rights?</w:t>
      </w:r>
    </w:p>
    <w:p w14:paraId="5009C817" w14:textId="50D298D1" w:rsidR="00A67D1E" w:rsidRPr="00A67D1E" w:rsidRDefault="00A67D1E" w:rsidP="00A67D1E">
      <w:pPr>
        <w:pStyle w:val="NormalWeb"/>
        <w:rPr>
          <w:rFonts w:ascii="Arial" w:hAnsi="Arial" w:cs="Arial"/>
          <w:color w:val="63605E"/>
          <w:sz w:val="22"/>
          <w:szCs w:val="22"/>
        </w:rPr>
      </w:pPr>
      <w:r w:rsidRPr="00A67D1E">
        <w:rPr>
          <w:rFonts w:ascii="Arial" w:hAnsi="Arial" w:cs="Arial"/>
          <w:color w:val="63605E"/>
          <w:sz w:val="22"/>
          <w:szCs w:val="22"/>
        </w:rPr>
        <w:t>To</w:t>
      </w:r>
      <w:r w:rsidR="00B83BB5">
        <w:rPr>
          <w:rFonts w:ascii="Arial" w:hAnsi="Arial" w:cs="Arial"/>
          <w:color w:val="63605E"/>
          <w:sz w:val="22"/>
          <w:szCs w:val="22"/>
        </w:rPr>
        <w:t xml:space="preserve"> protect conscience rights and</w:t>
      </w:r>
      <w:r w:rsidRPr="00A67D1E">
        <w:rPr>
          <w:rFonts w:ascii="Arial" w:hAnsi="Arial" w:cs="Arial"/>
          <w:color w:val="63605E"/>
          <w:sz w:val="22"/>
          <w:szCs w:val="22"/>
        </w:rPr>
        <w:t xml:space="preserve"> prevent the thousands of objecting physicians and health care </w:t>
      </w:r>
      <w:r w:rsidR="00C506DB">
        <w:rPr>
          <w:rFonts w:ascii="Arial" w:hAnsi="Arial" w:cs="Arial"/>
          <w:color w:val="63605E"/>
          <w:sz w:val="22"/>
          <w:szCs w:val="22"/>
        </w:rPr>
        <w:t>providers</w:t>
      </w:r>
      <w:r w:rsidRPr="00A67D1E">
        <w:rPr>
          <w:rFonts w:ascii="Arial" w:hAnsi="Arial" w:cs="Arial"/>
          <w:color w:val="63605E"/>
          <w:sz w:val="22"/>
          <w:szCs w:val="22"/>
        </w:rPr>
        <w:t xml:space="preserve"> from being </w:t>
      </w:r>
      <w:r w:rsidR="00FC6E74">
        <w:rPr>
          <w:rFonts w:ascii="Arial" w:hAnsi="Arial" w:cs="Arial"/>
          <w:color w:val="63605E"/>
          <w:sz w:val="22"/>
          <w:szCs w:val="22"/>
        </w:rPr>
        <w:t xml:space="preserve">forced out of their practice, I </w:t>
      </w:r>
      <w:r w:rsidRPr="00A67D1E">
        <w:rPr>
          <w:rFonts w:ascii="Arial" w:hAnsi="Arial" w:cs="Arial"/>
          <w:color w:val="63605E"/>
          <w:sz w:val="22"/>
          <w:szCs w:val="22"/>
        </w:rPr>
        <w:t>ask you to support the following:</w:t>
      </w:r>
    </w:p>
    <w:p w14:paraId="224E05A8" w14:textId="77777777" w:rsidR="00A67D1E" w:rsidRPr="00A67D1E" w:rsidRDefault="00A67D1E" w:rsidP="00A67D1E">
      <w:pPr>
        <w:pStyle w:val="NormalWeb"/>
        <w:numPr>
          <w:ilvl w:val="0"/>
          <w:numId w:val="5"/>
        </w:numPr>
        <w:rPr>
          <w:rFonts w:ascii="Arial" w:hAnsi="Arial" w:cs="Arial"/>
          <w:color w:val="63605E"/>
          <w:sz w:val="22"/>
          <w:szCs w:val="22"/>
        </w:rPr>
      </w:pPr>
      <w:r w:rsidRPr="00A67D1E">
        <w:rPr>
          <w:rFonts w:ascii="Arial" w:hAnsi="Arial" w:cs="Arial"/>
          <w:color w:val="63605E"/>
          <w:sz w:val="22"/>
          <w:szCs w:val="22"/>
        </w:rPr>
        <w:t xml:space="preserve">An amendment to Bill 84 that would provide robust conscience protection: health care workers should not be forced to refer for, perform or assist in MAID against their will and should not be discriminated against for taking this stand.  </w:t>
      </w:r>
    </w:p>
    <w:p w14:paraId="263BB5B4" w14:textId="642CDD4A" w:rsidR="00A67D1E" w:rsidRPr="00A67D1E" w:rsidRDefault="00FC6E74" w:rsidP="00A67D1E">
      <w:pPr>
        <w:pStyle w:val="NormalWeb"/>
        <w:numPr>
          <w:ilvl w:val="0"/>
          <w:numId w:val="5"/>
        </w:numPr>
        <w:rPr>
          <w:rFonts w:ascii="Arial" w:hAnsi="Arial" w:cs="Arial"/>
          <w:color w:val="63605E"/>
          <w:sz w:val="22"/>
          <w:szCs w:val="22"/>
        </w:rPr>
      </w:pPr>
      <w:r>
        <w:rPr>
          <w:rFonts w:ascii="Arial" w:hAnsi="Arial" w:cs="Arial"/>
          <w:color w:val="63605E"/>
          <w:sz w:val="22"/>
          <w:szCs w:val="22"/>
        </w:rPr>
        <w:t>Creation of a Care Coordination</w:t>
      </w:r>
      <w:r w:rsidR="00A67D1E" w:rsidRPr="00A67D1E">
        <w:rPr>
          <w:rFonts w:ascii="Arial" w:hAnsi="Arial" w:cs="Arial"/>
          <w:color w:val="63605E"/>
          <w:sz w:val="22"/>
          <w:szCs w:val="22"/>
        </w:rPr>
        <w:t xml:space="preserve"> Service consistent with the approach of Alberta, which protects both patients and health care workers</w:t>
      </w:r>
    </w:p>
    <w:p w14:paraId="5BB692A8" w14:textId="283253CC" w:rsidR="00A67D1E" w:rsidRPr="00A67D1E" w:rsidRDefault="00A67D1E" w:rsidP="00A67D1E">
      <w:pPr>
        <w:pStyle w:val="NormalWeb"/>
        <w:rPr>
          <w:rFonts w:ascii="Arial" w:hAnsi="Arial" w:cs="Arial"/>
          <w:color w:val="63605E"/>
          <w:sz w:val="22"/>
          <w:szCs w:val="22"/>
        </w:rPr>
      </w:pPr>
      <w:r w:rsidRPr="00A67D1E">
        <w:rPr>
          <w:rFonts w:ascii="Arial" w:hAnsi="Arial" w:cs="Arial"/>
          <w:color w:val="63605E"/>
          <w:sz w:val="22"/>
          <w:szCs w:val="22"/>
        </w:rPr>
        <w:t>I respectfully request that you make every effort to raise this issue with your colleagues as soon as possible. Know that I very much appreciate the important work you do each day on behalf of your constituents.</w:t>
      </w:r>
    </w:p>
    <w:p w14:paraId="06250FD3" w14:textId="77777777" w:rsidR="00A67D1E" w:rsidRPr="007A24EE" w:rsidRDefault="00A67D1E" w:rsidP="00A67D1E">
      <w:pPr>
        <w:pStyle w:val="NormalWeb"/>
        <w:rPr>
          <w:rFonts w:ascii="Arial" w:hAnsi="Arial" w:cs="Arial"/>
          <w:color w:val="767171" w:themeColor="background2" w:themeShade="80"/>
          <w:sz w:val="22"/>
          <w:szCs w:val="22"/>
        </w:rPr>
      </w:pPr>
      <w:r w:rsidRPr="007A24EE">
        <w:rPr>
          <w:rFonts w:ascii="Arial" w:hAnsi="Arial" w:cs="Arial"/>
          <w:color w:val="767171" w:themeColor="background2" w:themeShade="80"/>
          <w:sz w:val="22"/>
          <w:szCs w:val="22"/>
        </w:rPr>
        <w:t>Thank you,</w:t>
      </w:r>
    </w:p>
    <w:p w14:paraId="2DC592E0" w14:textId="77777777" w:rsidR="00FC6E74" w:rsidRDefault="00FC6E74" w:rsidP="00294902">
      <w:pPr>
        <w:rPr>
          <w:rFonts w:ascii="Arial" w:hAnsi="Arial" w:cs="Arial"/>
          <w:color w:val="767171" w:themeColor="background2" w:themeShade="80"/>
          <w:sz w:val="22"/>
          <w:szCs w:val="22"/>
          <w:lang w:val="en-CA"/>
        </w:rPr>
      </w:pPr>
    </w:p>
    <w:p w14:paraId="36D0E66C" w14:textId="66A53BDB" w:rsidR="00A67D1E" w:rsidRDefault="007A24EE" w:rsidP="00294902">
      <w:pPr>
        <w:rPr>
          <w:rFonts w:ascii="Arial" w:hAnsi="Arial" w:cs="Arial"/>
          <w:color w:val="767171" w:themeColor="background2" w:themeShade="80"/>
          <w:sz w:val="22"/>
          <w:szCs w:val="22"/>
          <w:lang w:val="en-CA"/>
        </w:rPr>
      </w:pPr>
      <w:r w:rsidRPr="007A24EE">
        <w:rPr>
          <w:rFonts w:ascii="Arial" w:hAnsi="Arial" w:cs="Arial"/>
          <w:color w:val="767171" w:themeColor="background2" w:themeShade="80"/>
          <w:sz w:val="22"/>
          <w:szCs w:val="22"/>
          <w:lang w:val="en-CA"/>
        </w:rPr>
        <w:t>Name:</w:t>
      </w:r>
    </w:p>
    <w:p w14:paraId="6E8A106E" w14:textId="77777777" w:rsidR="00316860" w:rsidRPr="007A24EE" w:rsidRDefault="00316860" w:rsidP="00294902">
      <w:pPr>
        <w:rPr>
          <w:rFonts w:ascii="Arial" w:hAnsi="Arial" w:cs="Arial"/>
          <w:color w:val="767171" w:themeColor="background2" w:themeShade="80"/>
          <w:sz w:val="22"/>
          <w:szCs w:val="22"/>
          <w:lang w:val="en-CA"/>
        </w:rPr>
      </w:pPr>
    </w:p>
    <w:p w14:paraId="2DD53028" w14:textId="5DFA6EB9" w:rsidR="007A24EE" w:rsidRDefault="007A24EE" w:rsidP="00294902">
      <w:pPr>
        <w:rPr>
          <w:rFonts w:ascii="Arial" w:hAnsi="Arial" w:cs="Arial"/>
          <w:color w:val="767171" w:themeColor="background2" w:themeShade="80"/>
          <w:sz w:val="22"/>
          <w:szCs w:val="22"/>
          <w:lang w:val="en-CA"/>
        </w:rPr>
      </w:pPr>
      <w:r w:rsidRPr="007A24EE">
        <w:rPr>
          <w:rFonts w:ascii="Arial" w:hAnsi="Arial" w:cs="Arial"/>
          <w:color w:val="767171" w:themeColor="background2" w:themeShade="80"/>
          <w:sz w:val="22"/>
          <w:szCs w:val="22"/>
          <w:lang w:val="en-CA"/>
        </w:rPr>
        <w:t xml:space="preserve">Email: </w:t>
      </w:r>
    </w:p>
    <w:p w14:paraId="41A52DF8" w14:textId="77777777" w:rsidR="00316860" w:rsidRPr="007A24EE" w:rsidRDefault="00316860" w:rsidP="00294902">
      <w:pPr>
        <w:rPr>
          <w:rFonts w:ascii="Arial" w:hAnsi="Arial" w:cs="Arial"/>
          <w:color w:val="767171" w:themeColor="background2" w:themeShade="80"/>
          <w:sz w:val="22"/>
          <w:szCs w:val="22"/>
          <w:lang w:val="en-CA"/>
        </w:rPr>
      </w:pPr>
    </w:p>
    <w:p w14:paraId="6BF62BC7" w14:textId="6B768BBE" w:rsidR="007A24EE" w:rsidRPr="007A24EE" w:rsidRDefault="007A24EE" w:rsidP="00294902">
      <w:pPr>
        <w:rPr>
          <w:rFonts w:ascii="Arial" w:hAnsi="Arial" w:cs="Arial"/>
          <w:color w:val="767171" w:themeColor="background2" w:themeShade="80"/>
          <w:sz w:val="22"/>
          <w:szCs w:val="22"/>
          <w:lang w:val="en-CA"/>
        </w:rPr>
      </w:pPr>
      <w:r w:rsidRPr="007A24EE">
        <w:rPr>
          <w:rFonts w:ascii="Arial" w:hAnsi="Arial" w:cs="Arial"/>
          <w:color w:val="767171" w:themeColor="background2" w:themeShade="80"/>
          <w:sz w:val="22"/>
          <w:szCs w:val="22"/>
          <w:lang w:val="en-CA"/>
        </w:rPr>
        <w:t>Postal Code:</w:t>
      </w:r>
    </w:p>
    <w:sectPr w:rsidR="007A24EE" w:rsidRPr="007A24EE" w:rsidSect="00A90C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6AAFB" w14:textId="77777777" w:rsidR="0058169F" w:rsidRDefault="0058169F" w:rsidP="00397B62">
      <w:r>
        <w:separator/>
      </w:r>
    </w:p>
  </w:endnote>
  <w:endnote w:type="continuationSeparator" w:id="0">
    <w:p w14:paraId="26B1211A" w14:textId="77777777" w:rsidR="0058169F" w:rsidRDefault="0058169F" w:rsidP="0039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F868E" w14:textId="77777777" w:rsidR="0058169F" w:rsidRDefault="0058169F" w:rsidP="00397B62">
      <w:r>
        <w:separator/>
      </w:r>
    </w:p>
  </w:footnote>
  <w:footnote w:type="continuationSeparator" w:id="0">
    <w:p w14:paraId="47CA86C2" w14:textId="77777777" w:rsidR="0058169F" w:rsidRDefault="0058169F" w:rsidP="00397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80A97"/>
    <w:multiLevelType w:val="hybridMultilevel"/>
    <w:tmpl w:val="4B345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A748E"/>
    <w:multiLevelType w:val="hybridMultilevel"/>
    <w:tmpl w:val="CC8A4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B558B"/>
    <w:multiLevelType w:val="hybridMultilevel"/>
    <w:tmpl w:val="67326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0063B"/>
    <w:multiLevelType w:val="hybridMultilevel"/>
    <w:tmpl w:val="CC8A4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D45E8"/>
    <w:multiLevelType w:val="hybridMultilevel"/>
    <w:tmpl w:val="98D82ED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C5"/>
    <w:rsid w:val="000613FE"/>
    <w:rsid w:val="0006536C"/>
    <w:rsid w:val="00072041"/>
    <w:rsid w:val="00095B4D"/>
    <w:rsid w:val="001A6EC4"/>
    <w:rsid w:val="00225A5D"/>
    <w:rsid w:val="00273087"/>
    <w:rsid w:val="00273F2B"/>
    <w:rsid w:val="00294902"/>
    <w:rsid w:val="002B07A0"/>
    <w:rsid w:val="00305DB0"/>
    <w:rsid w:val="00316860"/>
    <w:rsid w:val="003540CA"/>
    <w:rsid w:val="00397B62"/>
    <w:rsid w:val="003B3A25"/>
    <w:rsid w:val="003D7796"/>
    <w:rsid w:val="00432603"/>
    <w:rsid w:val="00525C7F"/>
    <w:rsid w:val="0058169F"/>
    <w:rsid w:val="00581F8B"/>
    <w:rsid w:val="005A2D36"/>
    <w:rsid w:val="005F3237"/>
    <w:rsid w:val="00630C4C"/>
    <w:rsid w:val="006313AC"/>
    <w:rsid w:val="00690431"/>
    <w:rsid w:val="006D19CB"/>
    <w:rsid w:val="006E4C5A"/>
    <w:rsid w:val="00711FDF"/>
    <w:rsid w:val="00746E0D"/>
    <w:rsid w:val="00757548"/>
    <w:rsid w:val="00767EC9"/>
    <w:rsid w:val="00771C51"/>
    <w:rsid w:val="007775B7"/>
    <w:rsid w:val="007A24EE"/>
    <w:rsid w:val="0084347C"/>
    <w:rsid w:val="008479EF"/>
    <w:rsid w:val="00851DB9"/>
    <w:rsid w:val="00853951"/>
    <w:rsid w:val="00860C2B"/>
    <w:rsid w:val="00897246"/>
    <w:rsid w:val="0099209E"/>
    <w:rsid w:val="00A66808"/>
    <w:rsid w:val="00A67D1E"/>
    <w:rsid w:val="00A722E9"/>
    <w:rsid w:val="00A90CFD"/>
    <w:rsid w:val="00A9427B"/>
    <w:rsid w:val="00A97AF8"/>
    <w:rsid w:val="00AA66C2"/>
    <w:rsid w:val="00AC6789"/>
    <w:rsid w:val="00B06E7B"/>
    <w:rsid w:val="00B740F0"/>
    <w:rsid w:val="00B83BB5"/>
    <w:rsid w:val="00BD1A6C"/>
    <w:rsid w:val="00BD6B0A"/>
    <w:rsid w:val="00C506DB"/>
    <w:rsid w:val="00CC10AB"/>
    <w:rsid w:val="00CE508B"/>
    <w:rsid w:val="00D101C5"/>
    <w:rsid w:val="00D12C99"/>
    <w:rsid w:val="00D706D1"/>
    <w:rsid w:val="00EF3122"/>
    <w:rsid w:val="00F12C2F"/>
    <w:rsid w:val="00F13EB5"/>
    <w:rsid w:val="00F22CAD"/>
    <w:rsid w:val="00F503D2"/>
    <w:rsid w:val="00FA5BC9"/>
    <w:rsid w:val="00FC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AD8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1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7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7B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B62"/>
  </w:style>
  <w:style w:type="paragraph" w:styleId="Footer">
    <w:name w:val="footer"/>
    <w:basedOn w:val="Normal"/>
    <w:link w:val="FooterChar"/>
    <w:uiPriority w:val="99"/>
    <w:unhideWhenUsed/>
    <w:rsid w:val="00397B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B62"/>
  </w:style>
  <w:style w:type="paragraph" w:styleId="BalloonText">
    <w:name w:val="Balloon Text"/>
    <w:basedOn w:val="Normal"/>
    <w:link w:val="BalloonTextChar"/>
    <w:uiPriority w:val="99"/>
    <w:semiHidden/>
    <w:unhideWhenUsed/>
    <w:rsid w:val="0007204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041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67D1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Potter</dc:creator>
  <cp:keywords/>
  <dc:description/>
  <cp:lastModifiedBy>Julia Beazley</cp:lastModifiedBy>
  <cp:revision>2</cp:revision>
  <cp:lastPrinted>2017-01-30T18:29:00Z</cp:lastPrinted>
  <dcterms:created xsi:type="dcterms:W3CDTF">2017-02-02T18:43:00Z</dcterms:created>
  <dcterms:modified xsi:type="dcterms:W3CDTF">2017-02-02T18:43:00Z</dcterms:modified>
</cp:coreProperties>
</file>